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海南工商职业学院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“教学标兵”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评选结果的公示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各学院（部）、各部门：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为加强教师队伍建设，进一步提高教学水平和教学质量，在全校树立一批教育理念先进、教学方法灵活、教育教学成效显著的优秀教师典型，学校本学期在专任教师中开展了202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 “教学标兵”评选活动。根据《海南工商职业学院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“教学标兵”评选办法》的相关规定，经过各学院（部）推荐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质量管理中心、教务处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和人事处审核，学校教学指导委员会投票拟定入选名单，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评选为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“海南工商职业学院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教学标兵’”荣誉称号。现将评选结果公示如下：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海南工商职业学院</w:t>
      </w:r>
    </w:p>
    <w:p>
      <w:pPr>
        <w:widowControl/>
        <w:spacing w:line="50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2024年6月17日</w:t>
      </w: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海南工商职业学院202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4年度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教学标兵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”名单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 院（部）</w:t>
            </w:r>
          </w:p>
        </w:tc>
        <w:tc>
          <w:tcPr>
            <w:tcW w:w="3452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李婧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黄艳雯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ind w:firstLine="1200" w:firstLineChars="500"/>
              <w:jc w:val="both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齐雨萌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ind w:firstLine="1200" w:firstLineChars="500"/>
              <w:jc w:val="both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兑艳红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ind w:firstLine="1440" w:firstLineChars="600"/>
              <w:jc w:val="both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旅游艺术学院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ind w:firstLine="1200" w:firstLineChars="500"/>
              <w:jc w:val="both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王丹汝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张一鸣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交通工程学院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陈垂策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赵伟娣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卫生健康学院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张玉霞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公共课教学部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潘小峰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思政课教学部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19" w:type="dxa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思政课教学部</w:t>
            </w:r>
          </w:p>
        </w:tc>
        <w:tc>
          <w:tcPr>
            <w:tcW w:w="34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 w:bidi="ar-SA"/>
              </w:rPr>
              <w:t>张意薇</w:t>
            </w:r>
          </w:p>
        </w:tc>
      </w:tr>
    </w:tbl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/>
        <w:spacing w:line="50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公示期内，任何部门和个人对公布的结果有异议，可以书面形式阐述具体理由向教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务处</w:t>
      </w:r>
      <w:r>
        <w:rPr>
          <w:rFonts w:hint="eastAsia" w:asciiTheme="minorEastAsia" w:hAnsiTheme="minorEastAsia" w:cstheme="minorEastAsia"/>
          <w:kern w:val="0"/>
          <w:sz w:val="24"/>
        </w:rPr>
        <w:t>提出。部门提出的异议，须在异议材料上加盖部门公章，并写明联系人姓名和电话；个人提出的异议，须在异议材料上签署真实姓名，并写明本人工作部门和电话。不符合上述要求的异议，不予受理。</w:t>
      </w:r>
    </w:p>
    <w:p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  <w:highlight w:val="yellow"/>
        </w:rPr>
      </w:pP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公示时间: 202</w:t>
      </w:r>
      <w:r>
        <w:rPr>
          <w:rFonts w:hint="eastAsia" w:asciiTheme="minorEastAsia" w:hAnsiTheme="minorEastAsia" w:cstheme="minorEastAsia"/>
          <w:kern w:val="0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highlight w:val="none"/>
          <w:lang w:val="en-US" w:eastAsia="zh-CN"/>
        </w:rPr>
        <w:t>17</w:t>
      </w: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日-</w:t>
      </w:r>
      <w:r>
        <w:rPr>
          <w:rFonts w:hint="eastAsia" w:asciiTheme="minorEastAsia" w:hAnsiTheme="minorEastAsia" w:cstheme="minorEastAsia"/>
          <w:kern w:val="0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highlight w:val="none"/>
          <w:lang w:val="en-US" w:eastAsia="zh-CN"/>
        </w:rPr>
        <w:t>19</w:t>
      </w:r>
      <w:r>
        <w:rPr>
          <w:rFonts w:hint="eastAsia" w:asciiTheme="minorEastAsia" w:hAnsiTheme="minorEastAsia" w:cstheme="minorEastAsia"/>
          <w:kern w:val="0"/>
          <w:sz w:val="24"/>
          <w:highlight w:val="none"/>
        </w:rPr>
        <w:t>日</w:t>
      </w:r>
    </w:p>
    <w:p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举报电话：0898-65381273</w:t>
      </w:r>
    </w:p>
    <w:p>
      <w:pPr>
        <w:widowControl/>
        <w:spacing w:line="500" w:lineRule="exact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举报邮箱：</w:t>
      </w:r>
      <w:r>
        <w:rPr>
          <w:rFonts w:hint="eastAsia" w:asciiTheme="minorEastAsia" w:hAnsiTheme="minorEastAsia" w:cstheme="minorEastAsia"/>
          <w:kern w:val="0"/>
          <w:sz w:val="24"/>
          <w:lang w:val="en-US" w:eastAsia="zh-CN"/>
        </w:rPr>
        <w:t>279230215</w:t>
      </w:r>
      <w:r>
        <w:rPr>
          <w:rFonts w:hint="eastAsia" w:asciiTheme="minorEastAsia" w:hAnsiTheme="minorEastAsia" w:cstheme="minorEastAsia"/>
          <w:kern w:val="0"/>
          <w:sz w:val="24"/>
        </w:rPr>
        <w:t>@qq.com</w:t>
      </w: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389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zkxOGVjOGY5ZTNjMzc4MmNhMjUwOTY4ZGNlYzQifQ=="/>
  </w:docVars>
  <w:rsids>
    <w:rsidRoot w:val="009A5FFC"/>
    <w:rsid w:val="0034395A"/>
    <w:rsid w:val="008F0EC1"/>
    <w:rsid w:val="009A5FFC"/>
    <w:rsid w:val="00C01B5D"/>
    <w:rsid w:val="0C610613"/>
    <w:rsid w:val="11791515"/>
    <w:rsid w:val="23674163"/>
    <w:rsid w:val="237154BD"/>
    <w:rsid w:val="27343A60"/>
    <w:rsid w:val="301B2800"/>
    <w:rsid w:val="375D7E40"/>
    <w:rsid w:val="3F144B12"/>
    <w:rsid w:val="40991EA3"/>
    <w:rsid w:val="40D93DAA"/>
    <w:rsid w:val="4FFB11C5"/>
    <w:rsid w:val="5047763C"/>
    <w:rsid w:val="54873B8D"/>
    <w:rsid w:val="56E30533"/>
    <w:rsid w:val="573853FA"/>
    <w:rsid w:val="5DC25DDD"/>
    <w:rsid w:val="63624ED5"/>
    <w:rsid w:val="67DD52EC"/>
    <w:rsid w:val="69840261"/>
    <w:rsid w:val="70BC6081"/>
    <w:rsid w:val="7BF62EB1"/>
    <w:rsid w:val="7C482875"/>
    <w:rsid w:val="7F2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</Company>
  <Pages>3</Pages>
  <Words>605</Words>
  <Characters>666</Characters>
  <Lines>4</Lines>
  <Paragraphs>1</Paragraphs>
  <TotalTime>12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2020-11-10T09:06:00Z</dcterms:created>
  <dc:creator>系统天地</dc:creator>
  <cp:lastModifiedBy>黑白配</cp:lastModifiedBy>
  <dcterms:modified xsi:type="dcterms:W3CDTF">2024-06-14T08:57:20Z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2816A602C1EA4437B7633B30A2F20A24_13</vt:lpwstr>
  </property>
</Properties>
</file>